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15" w:rsidRPr="00C06616" w:rsidRDefault="001F3050" w:rsidP="006D6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8861043"/>
            <wp:effectExtent l="0" t="0" r="2540" b="0"/>
            <wp:docPr id="1" name="Рисунок 1" descr="C:\Users\Медиотека\Documents\рабочие программы\2022-09-27\IMG-2022092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иотека\Documents\рабочие программы\2022-09-27\IMG-20220928-WA00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B2916" w:rsidRPr="00C06616">
        <w:rPr>
          <w:rFonts w:ascii="Times New Roman" w:hAnsi="Times New Roman" w:cs="Times New Roman"/>
          <w:b/>
          <w:sz w:val="24"/>
          <w:szCs w:val="24"/>
        </w:rPr>
        <w:br w:type="page"/>
      </w:r>
      <w:r w:rsidR="00D207A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Аннотация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кур</w:t>
      </w:r>
      <w:r w:rsidR="00B81E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 «Изобразительное искусство» 6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 ФГОС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29BE" w:rsidRPr="006536B0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изобразительному искусству составлена на основании следующих нормати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но-правовых документов:</w:t>
      </w:r>
    </w:p>
    <w:p w:rsidR="001A29BE" w:rsidRPr="007428BD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Федерального закона Российской Федерации от 29 декабря 2012 г. № 279-ФЗ «Об образов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нии в Российской Федерации».</w:t>
      </w:r>
    </w:p>
    <w:p w:rsidR="001A29BE" w:rsidRPr="007428BD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17 декабря 2010 года №1897 «Об утве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ждении федерального государственного образовательного стандарта основного общего образов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ния».</w:t>
      </w:r>
    </w:p>
    <w:p w:rsidR="001A29BE" w:rsidRPr="007428BD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 31.12.2015г. №1577 «О внесении измен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1A29BE" w:rsidRPr="007428BD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17.05.2012г. №413 «Об утверждении фед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№613).</w:t>
      </w:r>
    </w:p>
    <w:p w:rsidR="00C96946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РФ от 8 мая 2019 г. N 233 “О внесении изменений в ф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деральный перечень учебников, рекомендуемых к использованию при реализации имеющих гос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дарственную аккредитацию образовательных программ начального общего, основного общего, сре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него общего образования, утвержденный приказом Министерства просвещения Российской Федер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ции от 28 декабря 2018 г. N 345”</w:t>
      </w:r>
    </w:p>
    <w:p w:rsidR="00C96946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</w:t>
      </w:r>
      <w:r w:rsidR="00C96946" w:rsidRPr="006536B0">
        <w:rPr>
          <w:rFonts w:ascii="Times New Roman" w:hAnsi="Times New Roman" w:cs="Times New Roman"/>
          <w:color w:val="000000"/>
          <w:sz w:val="24"/>
          <w:szCs w:val="24"/>
        </w:rPr>
        <w:t>по изобразительному искусству (</w:t>
      </w:r>
      <w:proofErr w:type="gramStart"/>
      <w:r w:rsidR="00C96946" w:rsidRPr="006536B0">
        <w:rPr>
          <w:rFonts w:ascii="Times New Roman" w:hAnsi="Times New Roman" w:cs="Times New Roman"/>
          <w:color w:val="000000"/>
          <w:sz w:val="24"/>
          <w:szCs w:val="24"/>
        </w:rPr>
        <w:t>одобрена</w:t>
      </w:r>
      <w:proofErr w:type="gramEnd"/>
      <w:r w:rsidR="00C96946"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федерального учебно-методического объединения по общему образованию протокол от 8 апреля 2015 года №1/15)</w:t>
      </w:r>
    </w:p>
    <w:p w:rsidR="00C96946" w:rsidRPr="007428BD" w:rsidRDefault="001A29BE" w:rsidP="00C96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Авторск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искусство» для 5 – 8 классов общеобразовательных учреждений, авторы Б. М. </w:t>
      </w:r>
      <w:proofErr w:type="spellStart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Л.А.Неменская</w:t>
      </w:r>
      <w:proofErr w:type="spellEnd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Н.А.Горяева</w:t>
      </w:r>
      <w:proofErr w:type="spellEnd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А.С.</w:t>
      </w:r>
      <w:proofErr w:type="gramStart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spellEnd"/>
      <w:proofErr w:type="gramEnd"/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, М: 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росвещ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ние, 2015</w:t>
      </w:r>
    </w:p>
    <w:p w:rsidR="001A29BE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6946" w:rsidRPr="007428BD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основного общего образования МБОУ 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>Исаевской О</w:t>
      </w:r>
      <w:r w:rsidR="00C96946" w:rsidRPr="007428BD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 xml:space="preserve"> на 20</w:t>
      </w:r>
      <w:r w:rsidR="001F3050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1F30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9694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1A29BE" w:rsidRPr="006536B0" w:rsidRDefault="001A29BE" w:rsidP="001A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124F3E">
        <w:t xml:space="preserve"> 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946" w:rsidRPr="00C96946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 w:rsidR="00C96946" w:rsidRPr="007428BD">
        <w:rPr>
          <w:rFonts w:ascii="Times New Roman" w:hAnsi="Times New Roman" w:cs="Times New Roman"/>
          <w:color w:val="000000"/>
          <w:sz w:val="24"/>
          <w:szCs w:val="24"/>
        </w:rPr>
        <w:t xml:space="preserve"> плана 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МБОУ Исаевской ООШ на 20</w:t>
      </w:r>
      <w:r w:rsidR="001F3050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1F30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96946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обще-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81E3E">
        <w:rPr>
          <w:rFonts w:ascii="Times New Roman" w:hAnsi="Times New Roman" w:cs="Times New Roman"/>
          <w:color w:val="000000"/>
          <w:sz w:val="24"/>
          <w:szCs w:val="24"/>
        </w:rPr>
        <w:t>, предметных результатов, а также на реализацию системно-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организации образовательного процесса.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7A5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</w:t>
      </w:r>
      <w:proofErr w:type="spellStart"/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осво-ения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мира, как формы самовыражения и ориентации в художественном и нравственном пространстве культуры.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форме в процессе </w:t>
      </w:r>
      <w:proofErr w:type="spellStart"/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лич-ностного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художественного творчества.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эсте-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тическое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наблюдение окружающего мира.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7A5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 предмета</w:t>
      </w: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искусство»: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опыта смыслового и эмоционально - ценностного восприятия визуального образа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ре-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альности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и произведений искусства;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художественной культуры как формы материального выражения в пространственных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фор-мах</w:t>
      </w:r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духовных ценностей;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понимания эмоционального и ценностного смысла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визуально-пространственной</w:t>
      </w:r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фор-мы;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творческого опыта как формирование способности к самостоятельным действиям в </w:t>
      </w:r>
      <w:proofErr w:type="spellStart"/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ситуа-ции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неопределенности;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активного, заинтересованного отношения к традициям культуры как к смысловой,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эс-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тетической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личностно-значимой ценности;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воспитание уважения к истории культуры своего Отечества, выраженной в ее архитектуре, </w:t>
      </w:r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изобрази-тельном</w:t>
      </w:r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искусстве, в национальных образах предметно-материальной и пространственной среды и понимании красоты человека;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средствами художественного изображения как способом развития умения видеть </w:t>
      </w:r>
      <w:proofErr w:type="spellStart"/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реаль-ный</w:t>
      </w:r>
      <w:proofErr w:type="spellEnd"/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мир, как способностью к анализу и структурированию визуального образа, на основе его 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эмоци</w:t>
      </w:r>
      <w:proofErr w:type="spellEnd"/>
      <w:r w:rsidRPr="00B81E3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онально</w:t>
      </w:r>
      <w:proofErr w:type="spellEnd"/>
      <w:r w:rsidRPr="00B81E3E">
        <w:rPr>
          <w:rFonts w:ascii="Times New Roman" w:hAnsi="Times New Roman" w:cs="Times New Roman"/>
          <w:color w:val="000000"/>
          <w:sz w:val="24"/>
          <w:szCs w:val="24"/>
        </w:rPr>
        <w:t>-нравственной оценки;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</w:t>
      </w:r>
      <w:proofErr w:type="spellStart"/>
      <w:proofErr w:type="gramStart"/>
      <w:r w:rsidRPr="00B81E3E">
        <w:rPr>
          <w:rFonts w:ascii="Times New Roman" w:hAnsi="Times New Roman" w:cs="Times New Roman"/>
          <w:color w:val="000000"/>
          <w:sz w:val="24"/>
          <w:szCs w:val="24"/>
        </w:rPr>
        <w:t>производствен</w:t>
      </w:r>
      <w:proofErr w:type="spellEnd"/>
      <w:r w:rsidRPr="00B81E3E">
        <w:rPr>
          <w:rFonts w:ascii="Times New Roman" w:hAnsi="Times New Roman" w:cs="Times New Roman"/>
          <w:color w:val="000000"/>
          <w:sz w:val="24"/>
          <w:szCs w:val="24"/>
        </w:rPr>
        <w:t>-ной</w:t>
      </w:r>
      <w:proofErr w:type="gramEnd"/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среды.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7A5">
        <w:rPr>
          <w:rFonts w:ascii="Times New Roman" w:hAnsi="Times New Roman" w:cs="Times New Roman"/>
          <w:b/>
          <w:color w:val="000000"/>
          <w:sz w:val="24"/>
          <w:szCs w:val="24"/>
        </w:rPr>
        <w:t>Под текущим контролем</w:t>
      </w:r>
      <w:r w:rsidRPr="00B81E3E">
        <w:rPr>
          <w:rFonts w:ascii="Times New Roman" w:hAnsi="Times New Roman" w:cs="Times New Roman"/>
          <w:color w:val="000000"/>
          <w:sz w:val="24"/>
          <w:szCs w:val="24"/>
        </w:rPr>
        <w:t xml:space="preserve">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>Формами текущего контроля являются: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81E3E">
        <w:rPr>
          <w:rFonts w:ascii="Times New Roman" w:hAnsi="Times New Roman" w:cs="Times New Roman"/>
          <w:color w:val="000000"/>
          <w:sz w:val="24"/>
          <w:szCs w:val="24"/>
        </w:rPr>
        <w:tab/>
        <w:t>тестирование;</w:t>
      </w:r>
    </w:p>
    <w:p w:rsidR="00B81E3E" w:rsidRPr="00B81E3E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E3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81E3E">
        <w:rPr>
          <w:rFonts w:ascii="Times New Roman" w:hAnsi="Times New Roman" w:cs="Times New Roman"/>
          <w:color w:val="000000"/>
          <w:sz w:val="24"/>
          <w:szCs w:val="24"/>
        </w:rPr>
        <w:tab/>
        <w:t>устный опрос;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рые они должны приобрести в процессе освоения учебного предмета «Изобразительное искусство»: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ние своей этнической принадлежности, знание культуры своего народа, своего края, основ культу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моразвитию и самообразованию на основе мотивации к обучению и познанию;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формирование целостного мировоззрения, учитывающего культурное, языковое, духовное мног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образие современного мира;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развитие морального сознания и компетентности в решении моральных проблем на основе ли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ностного выбора, формирование нравственных чувств и нравственного поведения, осознанного и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ветственного отношения к собственным поступкам;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осознание значения семьи в жизни человека и общества, принятие ценности семейной жизни, ув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жительное и заботливое отношение к членам своей семьи;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характеризуют уровень сформированности универсальных способн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стей учащихся, проявляющихся в познавательной и практической творческой деятельности: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самостоятельно планировать пути достижения целей, в том числе альтернативные, осозна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 выбирать наиболее эффективные способы решения учебных и познавательных задач;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соотносить свои действия с планируемыми результатами, осуществлять контроль своей 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оценивать правильность выполнения учебной задачи, собственные возможности ее реш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организовывать учебное сотрудничество и совместную деятельность с учителем и сверс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формирование основ художественной культуры обучающихся как части их общей духовной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туры, как особого способа познания жизни и средства организации общения;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эстетического, эмоционально-ценностного видения окружающего мира; развитие набл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дательности, способности к сопереживанию, зрительной памяти, ассоциативного мышления,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жественного вкуса и творческого воображения;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визуально-пространственного мышления как формы эмоционально-ценностного осво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мира, самовыражения и ориентации в художественном и нравственном пространстве культуры;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освоение художественной культуры во всем многообразии ее видов, жанров и стилей как матер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ного искусства, искусство современности);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воспитание уважения к истории культуры своего Отечества, выраженной в архитектуре, изобраз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тельном искусстве, в национальных образах предметно-материальной и пространственной среды, в понимании красоты человека;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тических искусствах (театр и кино);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ная графика, мультипликация и анимация);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потребности в общении с произведениями изобразительного искусства, - освоение пра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тических умений и навыков восприятия, интерпретации и оценки произведений искусства; формир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вание активного отношения к традициям художественной культуры как смысловой, эстетической и личностно-значимой ценности;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осознание значения искусства и творчества в личной и культурной самоидентификации личности;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УЧЕБНОГО ПРЕДМЕТА (УУД)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 класс: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знать о месте и значении изобразительных иску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сств в ж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изни человека и общества;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знать о существовании изобразительного искусства во все времена, иметь представления о мног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образии образных языков искусства и особенностях видения мира в разные эпохи;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 взаимосвязь реальной действительности и ее художественного изображения в искусстве, ее претворение в художественный образ;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знать основные виды и жанры изобразительного искусства, иметь представление об основных эт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пах развития портрета, пейзажа и натюрморта в истории искусства;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называть имена выдающихся художников и произведения искусства в жанрах портрета, пейзажа и натюрморта в мировом и отечественном искусстве;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понимать особенности творчества и значение в отечественной культуре великих русских худо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ников-пейзажистов, мастеров портрета и натюрморта;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знать разные художественные материалы, художественные техники и их значение в создании х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дожественного образа;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пользоваться красками (гуашь и акварель), несколькими графическими материалами (карандаш, тушь), обладать первичными навыками лепки, уметь использовать коллажные техники;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видеть и использовать в качестве средств выражения соотношения пропорций, характер освещ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ния, цветовые отношения при изображении с натуры, по представлению и по памяти;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создавать творческие композиционные работы в разных материалах с натуры, по памяти и по 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ображению;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щую произведению искусства; </w:t>
      </w: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E3E" w:rsidRPr="00C06616" w:rsidRDefault="00B81E3E" w:rsidP="00B81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6D6392" w:rsidRDefault="001A29BE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29B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федеральному базисному учебному плану,  учебному плану школы на 2019-2020 учебный год на изучение предмета «Изобразительное искусство в 5-7 классах отводится 1 час в </w:t>
      </w:r>
      <w:proofErr w:type="gramStart"/>
      <w:r w:rsidRPr="001A29BE">
        <w:rPr>
          <w:rFonts w:ascii="Times New Roman" w:hAnsi="Times New Roman" w:cs="Times New Roman"/>
          <w:color w:val="000000"/>
          <w:sz w:val="24"/>
          <w:szCs w:val="24"/>
        </w:rPr>
        <w:t>не-делю</w:t>
      </w:r>
      <w:proofErr w:type="gramEnd"/>
      <w:r w:rsidRPr="001A29BE">
        <w:rPr>
          <w:rFonts w:ascii="Times New Roman" w:hAnsi="Times New Roman" w:cs="Times New Roman"/>
          <w:color w:val="000000"/>
          <w:sz w:val="24"/>
          <w:szCs w:val="24"/>
        </w:rPr>
        <w:t>, 35 часов в год. Согласно календарному учебному графику на 2019-2020 учебный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9BE">
        <w:rPr>
          <w:rFonts w:ascii="Times New Roman" w:hAnsi="Times New Roman" w:cs="Times New Roman"/>
          <w:color w:val="000000"/>
          <w:sz w:val="24"/>
          <w:szCs w:val="24"/>
        </w:rPr>
        <w:t xml:space="preserve"> в 6 классе  -  35 часов в год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29B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A29BE" w:rsidRPr="00C06616" w:rsidRDefault="001A29BE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в общеобразовательной школе направлен на форм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рование художественной культуры учащихся как неотъемлемой части культуры духовной, т. е.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туры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>, выработанных поколениями. Эти ценности как высшие ценности человеч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ской цивилизации, накапливаемые искусством, должны быть средством очеловечения, формиров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нравственно-эстетической отзывчивости на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безобразное в жизни и искусстве, т. е. зоркости души растущего человека.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 учащегося рассматривается как необходимое условие соци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лизации личности, как способ его вхождения в мир человеческой культуры и в то же время как сп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соб самопознания, самоидентификации и утверждения своей уникальной индивидуальности.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жественное образование в основной школе формирует эмоционально-нравственный потенциал 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бенка, развивает его душу средствами приобщения к художественной культуре, как форме духовно-нравственного поиска человечества.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главный смысловой стержень программы.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людей и прежде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коммуникативные функции в жизни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представления о системе взаимодействия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жающей реальности является важным условием освоения школьниками программного материала.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Наблюдение окружающей реальности, развитие способностей учащихся к осознанию своих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видения мира, размышления о нем, своего отношения на основе освоения опыта художественной культуры.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Обучение через деятельность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ственный чувственный опыт. На этой основе происходит развитие чувств, освоение художественн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опыта поколений и эмоционально-ценностных критериев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роль программы состоит также в воспитании гражданственности и патриоти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ма. В основу программы положен принцип «от родного порога в мир общечеловеческой культуры».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Россия — часть многообразного и целостного мира. Учащийся шаг за шагом открывает многообр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зие культур разных народов и ценностные связи, объединяющие всех людей планеты, осваивая при этом культурное богатство своей Родины. 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В ЖИЗНИ ЧЕЛОВЕКА (3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часов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Виды изобразительного искусства и основы образного языка(8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искусство. Семья пространственных искусств.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Художественные материалы.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Рисунок — основа изобразительного творчества.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Линия и ее выразительные возможности. Ритм линий.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Пятно как средство выражения. Ритм пятен.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Цвет. Основы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 в произведениях живописи.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Объемные изображения в скульптуре.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Основы языка изображения.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Мир наших вещей. Натюрморт 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Реальность и фантазия в творчестве художника.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предметного мира — натюрморт. </w:t>
      </w:r>
    </w:p>
    <w:p w:rsidR="00B81E3E" w:rsidRDefault="00310D15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Понятие формы. Многообразие форм окружающего мира. </w:t>
      </w:r>
    </w:p>
    <w:p w:rsidR="00310D15" w:rsidRPr="00C06616" w:rsidRDefault="00310D15" w:rsidP="00B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объема на плоскости и линейная перспектива.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Освещение. Свет и тень.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Натюрмо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рт в гр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афике.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 в натюрморте.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натюрморта.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Вглядываясь в человека. Портрет(10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 человека — главная тема в искусстве.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головы человека и ее основные пропорции.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головы человека в пространстве.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Портрет в скульптуре.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Графический портретный рисунок.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Сатирические образы человека.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Образные возможности освещения в портрете.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цвета в портрете.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Великие портретисты прошлого.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Портрет в изобразительном искусстве XX 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Человек и пространство. Пейзаж 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Жанры в изобразительном искусстве.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пространства.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Правила построения перспективы. Воздушная перспектива.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Пейзаж — большой мир.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Пейзаж настроения. Природа и художник.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Пейзаж в русской живописи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Пейзаж в графике.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пейзаж.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изобразительного искусства. Язык и смысл.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1E3E" w:rsidRDefault="00062CD4" w:rsidP="00C06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КАЛЕНДАРНО-ТЕМАТИЧЕСКИЙ ПЛАН ПО ИЗОБРАЗИТЕЛЬНОМУ ИСКУССТВУ </w:t>
      </w:r>
    </w:p>
    <w:p w:rsidR="00062CD4" w:rsidRPr="00C06616" w:rsidRDefault="00062CD4" w:rsidP="00C066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6 КЛАССЕ</w:t>
      </w:r>
    </w:p>
    <w:p w:rsidR="00062CD4" w:rsidRPr="00C06616" w:rsidRDefault="00062CD4" w:rsidP="00062CD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7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134"/>
        <w:gridCol w:w="1417"/>
      </w:tblGrid>
      <w:tr w:rsidR="00C06616" w:rsidRPr="00C06616" w:rsidTr="00C06616">
        <w:trPr>
          <w:trHeight w:val="1390"/>
        </w:trPr>
        <w:tc>
          <w:tcPr>
            <w:tcW w:w="534" w:type="dxa"/>
          </w:tcPr>
          <w:p w:rsidR="00C06616" w:rsidRPr="00C06616" w:rsidRDefault="00C06616" w:rsidP="00062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sz w:val="24"/>
                <w:szCs w:val="24"/>
              </w:rPr>
              <w:t>№  уроков</w:t>
            </w:r>
          </w:p>
        </w:tc>
        <w:tc>
          <w:tcPr>
            <w:tcW w:w="7371" w:type="dxa"/>
          </w:tcPr>
          <w:p w:rsidR="00C06616" w:rsidRPr="00C06616" w:rsidRDefault="00C06616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  <w:p w:rsidR="00C06616" w:rsidRPr="00C06616" w:rsidRDefault="00C06616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Кол-во часов </w:t>
            </w:r>
          </w:p>
          <w:p w:rsidR="00C06616" w:rsidRPr="00C06616" w:rsidRDefault="00C06616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6616" w:rsidRPr="00C06616" w:rsidRDefault="00C06616" w:rsidP="00062CD4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>Дата пр</w:t>
            </w:r>
            <w:r w:rsidRPr="00C06616">
              <w:rPr>
                <w:rFonts w:ascii="Times New Roman" w:hAnsi="Times New Roman" w:cs="Times New Roman"/>
                <w:b/>
                <w:bCs/>
              </w:rPr>
              <w:t>о</w:t>
            </w:r>
            <w:r w:rsidRPr="00C06616">
              <w:rPr>
                <w:rFonts w:ascii="Times New Roman" w:hAnsi="Times New Roman" w:cs="Times New Roman"/>
                <w:b/>
                <w:bCs/>
              </w:rPr>
              <w:t xml:space="preserve">ведения </w:t>
            </w:r>
          </w:p>
          <w:p w:rsidR="00C06616" w:rsidRPr="00C06616" w:rsidRDefault="00C06616" w:rsidP="00062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589"/>
        <w:gridCol w:w="7316"/>
        <w:gridCol w:w="1134"/>
        <w:gridCol w:w="1417"/>
      </w:tblGrid>
      <w:tr w:rsidR="00C06616" w:rsidRPr="00C06616" w:rsidTr="00C06616">
        <w:trPr>
          <w:trHeight w:val="773"/>
        </w:trPr>
        <w:tc>
          <w:tcPr>
            <w:tcW w:w="589" w:type="dxa"/>
          </w:tcPr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6" w:type="dxa"/>
          </w:tcPr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   изобразительного    искусства     (8часов)</w:t>
            </w:r>
          </w:p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в семье  пластических искусств</w:t>
            </w:r>
          </w:p>
        </w:tc>
        <w:tc>
          <w:tcPr>
            <w:tcW w:w="1134" w:type="dxa"/>
          </w:tcPr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06616" w:rsidRPr="00C06616" w:rsidRDefault="00C066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616" w:rsidRPr="00C06616" w:rsidRDefault="00C06616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</w:t>
            </w:r>
            <w:proofErr w:type="gramStart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изобразительного творчества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04.09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и ее выразительные возможности.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11.09, 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Пятно, как средство выражения. Композиция, как ритм пятен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18.09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Цвет, основы </w:t>
            </w:r>
            <w:proofErr w:type="spellStart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25.09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02.10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09.10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16.10</w:t>
            </w:r>
          </w:p>
        </w:tc>
      </w:tr>
      <w:tr w:rsidR="00A80E16" w:rsidRPr="00C06616" w:rsidTr="00C06616">
        <w:trPr>
          <w:trHeight w:val="703"/>
        </w:trPr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наших вещей. Натюрморт (8 часов)</w:t>
            </w:r>
          </w:p>
          <w:p w:rsidR="00A80E16" w:rsidRPr="00C06616" w:rsidRDefault="00A80E16" w:rsidP="00C06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A80E16" w:rsidRPr="00C06616" w:rsidTr="00C06616">
        <w:trPr>
          <w:trHeight w:val="70"/>
        </w:trPr>
        <w:tc>
          <w:tcPr>
            <w:tcW w:w="589" w:type="dxa"/>
            <w:vAlign w:val="center"/>
          </w:tcPr>
          <w:p w:rsidR="00A80E16" w:rsidRPr="00C06616" w:rsidRDefault="00A80E16" w:rsidP="00062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предметного мира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06.11, 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формы, Многообразие форм окружающего мира.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13.11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20.11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Освещение. Свет и тень.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27.11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</w:t>
            </w:r>
            <w:proofErr w:type="gramStart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 гр</w:t>
            </w:r>
            <w:proofErr w:type="gramEnd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афике.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04.12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натюрморте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6A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натюрморта.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DE5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18.12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Вглядываясь в человека. Портрет (10часов). </w:t>
            </w: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человека, главная тема искусства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DE5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головы человека и ее пропорции.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DE5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15.01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портретный рисунок и выразительность образа.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DE5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22.01,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графике.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DE5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29.01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скульптуре.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F7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образы человека.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F7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F709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F7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26.02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цвета в портрете.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04.03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портретисты.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1C0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пространство в изобразительном искусстве (8часов)</w:t>
            </w: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 изобразительном искусстве.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воздушной и линейной перспективы.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- большой мир. Организация пространства.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A80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08.04,</w:t>
            </w:r>
          </w:p>
        </w:tc>
      </w:tr>
      <w:tr w:rsidR="00A80E16" w:rsidRPr="00C06616" w:rsidTr="00C06616"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</w:t>
            </w:r>
            <w:proofErr w:type="gramStart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настроение. Природа и художник.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Default="00A80E16" w:rsidP="00A80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E16" w:rsidRPr="00C06616" w:rsidTr="00F43133">
        <w:trPr>
          <w:trHeight w:val="524"/>
        </w:trPr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</w:t>
            </w:r>
          </w:p>
          <w:p w:rsidR="00A80E16" w:rsidRPr="00C06616" w:rsidRDefault="00A80E16" w:rsidP="00F431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16" w:type="dxa"/>
          </w:tcPr>
          <w:p w:rsidR="00A80E16" w:rsidRPr="00C06616" w:rsidRDefault="00A80E16" w:rsidP="00F431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и сельский пейзаж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80E16" w:rsidRPr="00C06616" w:rsidRDefault="00A80E16" w:rsidP="00A80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29.04</w:t>
            </w:r>
          </w:p>
        </w:tc>
      </w:tr>
      <w:tr w:rsidR="00A80E16" w:rsidRPr="00C06616" w:rsidTr="00C06616">
        <w:trPr>
          <w:trHeight w:val="845"/>
        </w:trPr>
        <w:tc>
          <w:tcPr>
            <w:tcW w:w="589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6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1134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80E16" w:rsidRPr="00C06616" w:rsidRDefault="00A80E16" w:rsidP="00062C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06.05., 13.05</w:t>
            </w:r>
          </w:p>
        </w:tc>
      </w:tr>
    </w:tbl>
    <w:p w:rsidR="00062CD4" w:rsidRPr="00C06616" w:rsidRDefault="00062CD4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класс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Учебник: «Изобразительное искусство» 6 класс. «Искусство в жизни человека»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Автор: Л.А. Неменская Под редакцией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Москва «Просвещение»,2008 г.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учителя: (автор, издательство, год издания):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1. Агеева И.Д. «Занимательные материалы по изобразительному искусству», Москва, «Сф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ра»,2007год,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2. М.А.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Порохневская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«Изобразительное искусство» 6 класс, «Учитель - АСТ», 2008 год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3. О.В. Павлова, « «Изобразительное искусство» 6 класс, «Учитель», Волгоград, 2007 год.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4. О.В. Свиридова, «Проверочные и контрольные тесты» 5-8 класс, «Учитель», Волгоград, 2008 год.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sectPr w:rsidR="00736FA9" w:rsidRPr="00C06616" w:rsidSect="00C06616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36" w:rsidRDefault="00422736" w:rsidP="00E52621">
      <w:pPr>
        <w:spacing w:after="0" w:line="240" w:lineRule="auto"/>
      </w:pPr>
      <w:r>
        <w:separator/>
      </w:r>
    </w:p>
  </w:endnote>
  <w:endnote w:type="continuationSeparator" w:id="0">
    <w:p w:rsidR="00422736" w:rsidRDefault="00422736" w:rsidP="00E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36" w:rsidRDefault="00422736" w:rsidP="00E52621">
      <w:pPr>
        <w:spacing w:after="0" w:line="240" w:lineRule="auto"/>
      </w:pPr>
      <w:r>
        <w:separator/>
      </w:r>
    </w:p>
  </w:footnote>
  <w:footnote w:type="continuationSeparator" w:id="0">
    <w:p w:rsidR="00422736" w:rsidRDefault="00422736" w:rsidP="00E5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42F8"/>
    <w:multiLevelType w:val="hybridMultilevel"/>
    <w:tmpl w:val="ED020B6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6481"/>
    <w:multiLevelType w:val="hybridMultilevel"/>
    <w:tmpl w:val="EF76494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63DC"/>
    <w:multiLevelType w:val="multilevel"/>
    <w:tmpl w:val="6D0003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F5E"/>
    <w:multiLevelType w:val="hybridMultilevel"/>
    <w:tmpl w:val="BABC639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14D9C"/>
    <w:multiLevelType w:val="multilevel"/>
    <w:tmpl w:val="2E82A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02705"/>
    <w:multiLevelType w:val="hybridMultilevel"/>
    <w:tmpl w:val="23C0D4F0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F8106F7"/>
    <w:multiLevelType w:val="hybridMultilevel"/>
    <w:tmpl w:val="676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CD047F"/>
    <w:multiLevelType w:val="hybridMultilevel"/>
    <w:tmpl w:val="7A021C9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6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FA079A9"/>
    <w:multiLevelType w:val="hybridMultilevel"/>
    <w:tmpl w:val="2850FB4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35"/>
  </w:num>
  <w:num w:numId="4">
    <w:abstractNumId w:val="0"/>
  </w:num>
  <w:num w:numId="5">
    <w:abstractNumId w:val="26"/>
  </w:num>
  <w:num w:numId="6">
    <w:abstractNumId w:val="14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42"/>
  </w:num>
  <w:num w:numId="12">
    <w:abstractNumId w:val="45"/>
  </w:num>
  <w:num w:numId="13">
    <w:abstractNumId w:val="44"/>
  </w:num>
  <w:num w:numId="14">
    <w:abstractNumId w:val="47"/>
  </w:num>
  <w:num w:numId="15">
    <w:abstractNumId w:val="28"/>
  </w:num>
  <w:num w:numId="16">
    <w:abstractNumId w:val="7"/>
  </w:num>
  <w:num w:numId="17">
    <w:abstractNumId w:val="46"/>
  </w:num>
  <w:num w:numId="18">
    <w:abstractNumId w:val="13"/>
  </w:num>
  <w:num w:numId="19">
    <w:abstractNumId w:val="22"/>
  </w:num>
  <w:num w:numId="20">
    <w:abstractNumId w:val="33"/>
  </w:num>
  <w:num w:numId="21">
    <w:abstractNumId w:val="34"/>
  </w:num>
  <w:num w:numId="22">
    <w:abstractNumId w:val="2"/>
  </w:num>
  <w:num w:numId="23">
    <w:abstractNumId w:val="43"/>
  </w:num>
  <w:num w:numId="24">
    <w:abstractNumId w:val="20"/>
  </w:num>
  <w:num w:numId="25">
    <w:abstractNumId w:val="38"/>
  </w:num>
  <w:num w:numId="26">
    <w:abstractNumId w:val="23"/>
  </w:num>
  <w:num w:numId="27">
    <w:abstractNumId w:val="30"/>
  </w:num>
  <w:num w:numId="28">
    <w:abstractNumId w:val="3"/>
  </w:num>
  <w:num w:numId="29">
    <w:abstractNumId w:val="17"/>
  </w:num>
  <w:num w:numId="30">
    <w:abstractNumId w:val="18"/>
  </w:num>
  <w:num w:numId="31">
    <w:abstractNumId w:val="41"/>
  </w:num>
  <w:num w:numId="32">
    <w:abstractNumId w:val="39"/>
  </w:num>
  <w:num w:numId="33">
    <w:abstractNumId w:val="31"/>
  </w:num>
  <w:num w:numId="34">
    <w:abstractNumId w:val="40"/>
  </w:num>
  <w:num w:numId="35">
    <w:abstractNumId w:val="4"/>
  </w:num>
  <w:num w:numId="36">
    <w:abstractNumId w:val="6"/>
  </w:num>
  <w:num w:numId="37">
    <w:abstractNumId w:val="11"/>
  </w:num>
  <w:num w:numId="38">
    <w:abstractNumId w:val="1"/>
  </w:num>
  <w:num w:numId="39">
    <w:abstractNumId w:val="8"/>
  </w:num>
  <w:num w:numId="40">
    <w:abstractNumId w:val="29"/>
  </w:num>
  <w:num w:numId="41">
    <w:abstractNumId w:val="24"/>
  </w:num>
  <w:num w:numId="42">
    <w:abstractNumId w:val="9"/>
  </w:num>
  <w:num w:numId="43">
    <w:abstractNumId w:val="37"/>
  </w:num>
  <w:num w:numId="44">
    <w:abstractNumId w:val="12"/>
  </w:num>
  <w:num w:numId="45">
    <w:abstractNumId w:val="21"/>
  </w:num>
  <w:num w:numId="46">
    <w:abstractNumId w:val="48"/>
  </w:num>
  <w:num w:numId="47">
    <w:abstractNumId w:val="10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21"/>
    <w:rsid w:val="00062CD4"/>
    <w:rsid w:val="001A29BE"/>
    <w:rsid w:val="001F3050"/>
    <w:rsid w:val="00265F78"/>
    <w:rsid w:val="002A713C"/>
    <w:rsid w:val="00303D71"/>
    <w:rsid w:val="00310D15"/>
    <w:rsid w:val="003927D1"/>
    <w:rsid w:val="003D520F"/>
    <w:rsid w:val="00422736"/>
    <w:rsid w:val="00427750"/>
    <w:rsid w:val="00463EC5"/>
    <w:rsid w:val="004A1DF5"/>
    <w:rsid w:val="00517B69"/>
    <w:rsid w:val="00542710"/>
    <w:rsid w:val="005A7148"/>
    <w:rsid w:val="006D6392"/>
    <w:rsid w:val="00707FC5"/>
    <w:rsid w:val="007277ED"/>
    <w:rsid w:val="00736FA9"/>
    <w:rsid w:val="00754012"/>
    <w:rsid w:val="0080182A"/>
    <w:rsid w:val="00804285"/>
    <w:rsid w:val="00821CE4"/>
    <w:rsid w:val="00841A09"/>
    <w:rsid w:val="00861227"/>
    <w:rsid w:val="00895E44"/>
    <w:rsid w:val="008C6F25"/>
    <w:rsid w:val="008E364D"/>
    <w:rsid w:val="00943035"/>
    <w:rsid w:val="0098666B"/>
    <w:rsid w:val="00A70DD4"/>
    <w:rsid w:val="00A77D8E"/>
    <w:rsid w:val="00A80E16"/>
    <w:rsid w:val="00A9083B"/>
    <w:rsid w:val="00B14B6B"/>
    <w:rsid w:val="00B81E3E"/>
    <w:rsid w:val="00B875D6"/>
    <w:rsid w:val="00C06616"/>
    <w:rsid w:val="00C26569"/>
    <w:rsid w:val="00C503CF"/>
    <w:rsid w:val="00C72130"/>
    <w:rsid w:val="00C96946"/>
    <w:rsid w:val="00CB2916"/>
    <w:rsid w:val="00CD3586"/>
    <w:rsid w:val="00D207A5"/>
    <w:rsid w:val="00D34FEE"/>
    <w:rsid w:val="00DA43A6"/>
    <w:rsid w:val="00DE7969"/>
    <w:rsid w:val="00E27BAA"/>
    <w:rsid w:val="00E52621"/>
    <w:rsid w:val="00E85EB1"/>
    <w:rsid w:val="00F43133"/>
    <w:rsid w:val="00F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</TotalTime>
  <Pages>1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Медиотека</cp:lastModifiedBy>
  <cp:revision>29</cp:revision>
  <cp:lastPrinted>2019-10-04T11:38:00Z</cp:lastPrinted>
  <dcterms:created xsi:type="dcterms:W3CDTF">2018-01-23T02:18:00Z</dcterms:created>
  <dcterms:modified xsi:type="dcterms:W3CDTF">2022-09-28T10:50:00Z</dcterms:modified>
</cp:coreProperties>
</file>